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21" w:rsidRPr="00B36092" w:rsidRDefault="00515421" w:rsidP="00B36092">
      <w:pPr>
        <w:jc w:val="center"/>
        <w:rPr>
          <w:b/>
          <w:sz w:val="28"/>
          <w:szCs w:val="28"/>
          <w:lang w:val="uk-UA"/>
        </w:rPr>
      </w:pPr>
      <w:r w:rsidRPr="00B36092">
        <w:rPr>
          <w:b/>
          <w:sz w:val="28"/>
          <w:szCs w:val="28"/>
          <w:lang w:val="uk-UA"/>
        </w:rPr>
        <w:t xml:space="preserve">Права та обов’язки учасників кримінального </w:t>
      </w:r>
      <w:r w:rsidR="00B36092">
        <w:rPr>
          <w:b/>
          <w:sz w:val="28"/>
          <w:szCs w:val="28"/>
          <w:lang w:val="uk-UA"/>
        </w:rPr>
        <w:t>судочинства</w:t>
      </w:r>
      <w:bookmarkStart w:id="0" w:name="_GoBack"/>
      <w:bookmarkEnd w:id="0"/>
    </w:p>
    <w:p w:rsidR="00515421" w:rsidRPr="00B36092" w:rsidRDefault="00B36092" w:rsidP="00B36092">
      <w:pPr>
        <w:jc w:val="center"/>
        <w:rPr>
          <w:rStyle w:val="a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fldChar w:fldCharType="begin"/>
      </w:r>
      <w:r>
        <w:rPr>
          <w:b/>
          <w:sz w:val="28"/>
          <w:szCs w:val="28"/>
          <w:lang w:val="uk-UA"/>
        </w:rPr>
        <w:instrText xml:space="preserve"> HYPERLINK "https://zakon.rada.gov.ua/laws/show/4651-17" \l "n812" </w:instrText>
      </w: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  <w:fldChar w:fldCharType="separate"/>
      </w:r>
    </w:p>
    <w:p w:rsidR="00515421" w:rsidRPr="00B36092" w:rsidRDefault="00515421" w:rsidP="00B36092">
      <w:pPr>
        <w:jc w:val="center"/>
        <w:rPr>
          <w:rStyle w:val="a3"/>
          <w:b/>
          <w:sz w:val="28"/>
          <w:szCs w:val="28"/>
          <w:lang w:val="uk-UA"/>
        </w:rPr>
      </w:pPr>
      <w:bookmarkStart w:id="1" w:name="n812"/>
      <w:bookmarkEnd w:id="1"/>
      <w:r w:rsidRPr="00B36092">
        <w:rPr>
          <w:rStyle w:val="a3"/>
          <w:b/>
          <w:sz w:val="28"/>
          <w:szCs w:val="28"/>
          <w:lang w:val="uk-UA"/>
        </w:rPr>
        <w:t>Права потерпілого</w:t>
      </w:r>
    </w:p>
    <w:p w:rsidR="00515421" w:rsidRPr="00B36092" w:rsidRDefault="00515421" w:rsidP="00B36092">
      <w:pPr>
        <w:jc w:val="center"/>
        <w:rPr>
          <w:b/>
          <w:sz w:val="28"/>
          <w:szCs w:val="28"/>
          <w:lang w:val="uk-UA"/>
        </w:rPr>
      </w:pPr>
      <w:r w:rsidRPr="00B36092">
        <w:rPr>
          <w:rStyle w:val="a3"/>
          <w:b/>
          <w:bCs/>
          <w:sz w:val="28"/>
          <w:szCs w:val="28"/>
          <w:lang w:val="uk-UA"/>
        </w:rPr>
        <w:t>Стаття 56 Кримінального</w:t>
      </w:r>
      <w:r w:rsidR="00B36092" w:rsidRPr="00B36092">
        <w:rPr>
          <w:rStyle w:val="a3"/>
          <w:b/>
          <w:bCs/>
          <w:sz w:val="28"/>
          <w:szCs w:val="28"/>
          <w:lang w:val="uk-UA"/>
        </w:rPr>
        <w:t xml:space="preserve"> процесуального кодексу України</w:t>
      </w:r>
      <w:r w:rsidR="00B36092">
        <w:rPr>
          <w:b/>
          <w:sz w:val="28"/>
          <w:szCs w:val="28"/>
          <w:lang w:val="uk-UA"/>
        </w:rPr>
        <w:fldChar w:fldCharType="end"/>
      </w:r>
    </w:p>
    <w:p w:rsidR="00515421" w:rsidRPr="00515421" w:rsidRDefault="00515421" w:rsidP="00515421">
      <w:pPr>
        <w:rPr>
          <w:lang w:val="uk-UA"/>
        </w:rPr>
      </w:pPr>
      <w:bookmarkStart w:id="2" w:name="n813"/>
      <w:bookmarkEnd w:id="2"/>
      <w:r w:rsidRPr="00515421">
        <w:rPr>
          <w:lang w:val="uk-UA"/>
        </w:rPr>
        <w:t xml:space="preserve">1. Протягом кримінального провадження </w:t>
      </w:r>
      <w:r w:rsidRPr="00B36092">
        <w:rPr>
          <w:b/>
          <w:lang w:val="uk-UA"/>
        </w:rPr>
        <w:t>потерпілий має право</w:t>
      </w:r>
      <w:r w:rsidRPr="00515421">
        <w:rPr>
          <w:lang w:val="uk-UA"/>
        </w:rPr>
        <w:t>:</w:t>
      </w:r>
    </w:p>
    <w:p w:rsidR="00515421" w:rsidRPr="00515421" w:rsidRDefault="00515421" w:rsidP="00515421">
      <w:pPr>
        <w:rPr>
          <w:lang w:val="uk-UA"/>
        </w:rPr>
      </w:pPr>
      <w:bookmarkStart w:id="3" w:name="n814"/>
      <w:bookmarkEnd w:id="3"/>
      <w:r w:rsidRPr="00515421">
        <w:rPr>
          <w:lang w:val="uk-UA"/>
        </w:rPr>
        <w:t>1) бути повідомленим про свої права та обов’язки, передбачені цим Кодексом;</w:t>
      </w:r>
    </w:p>
    <w:p w:rsidR="00515421" w:rsidRPr="00515421" w:rsidRDefault="00515421" w:rsidP="00515421">
      <w:pPr>
        <w:rPr>
          <w:lang w:val="uk-UA"/>
        </w:rPr>
      </w:pPr>
      <w:bookmarkStart w:id="4" w:name="n815"/>
      <w:bookmarkEnd w:id="4"/>
      <w:r w:rsidRPr="00515421">
        <w:rPr>
          <w:lang w:val="uk-UA"/>
        </w:rPr>
        <w:t>2) знати сутність підозри та обвинувачення, бути повідомленим про обрання, зміну чи скасування щодо підозрюваного, обвинуваченого заходів забезпечення кримінального провадження та закінчення досудового розслідування;</w:t>
      </w:r>
    </w:p>
    <w:p w:rsidR="00515421" w:rsidRPr="00515421" w:rsidRDefault="00515421" w:rsidP="00515421">
      <w:pPr>
        <w:rPr>
          <w:lang w:val="uk-UA"/>
        </w:rPr>
      </w:pPr>
      <w:bookmarkStart w:id="5" w:name="n816"/>
      <w:bookmarkEnd w:id="5"/>
      <w:r w:rsidRPr="00515421">
        <w:rPr>
          <w:lang w:val="uk-UA"/>
        </w:rPr>
        <w:t>3) подавати докази слідчому, прокурору, слідчому судді, суду;</w:t>
      </w:r>
    </w:p>
    <w:p w:rsidR="00515421" w:rsidRPr="00515421" w:rsidRDefault="00515421" w:rsidP="00515421">
      <w:pPr>
        <w:rPr>
          <w:lang w:val="uk-UA"/>
        </w:rPr>
      </w:pPr>
      <w:bookmarkStart w:id="6" w:name="n817"/>
      <w:bookmarkEnd w:id="6"/>
      <w:r w:rsidRPr="00515421">
        <w:rPr>
          <w:lang w:val="uk-UA"/>
        </w:rPr>
        <w:t>4) заявляти відводи та клопотання;</w:t>
      </w:r>
    </w:p>
    <w:p w:rsidR="00515421" w:rsidRPr="00515421" w:rsidRDefault="00515421" w:rsidP="00515421">
      <w:pPr>
        <w:rPr>
          <w:lang w:val="uk-UA"/>
        </w:rPr>
      </w:pPr>
      <w:bookmarkStart w:id="7" w:name="n818"/>
      <w:bookmarkEnd w:id="7"/>
      <w:r w:rsidRPr="00515421">
        <w:rPr>
          <w:lang w:val="uk-UA"/>
        </w:rPr>
        <w:t>5) за наявності відповідних підстав - на забезпечення безпеки щодо себе, близьких родичів чи членів своєї сім’ї, майна та житла;</w:t>
      </w:r>
    </w:p>
    <w:p w:rsidR="00515421" w:rsidRPr="00515421" w:rsidRDefault="00515421" w:rsidP="00515421">
      <w:pPr>
        <w:rPr>
          <w:lang w:val="uk-UA"/>
        </w:rPr>
      </w:pPr>
      <w:bookmarkStart w:id="8" w:name="n819"/>
      <w:bookmarkEnd w:id="8"/>
      <w:r w:rsidRPr="00515421">
        <w:rPr>
          <w:lang w:val="uk-UA"/>
        </w:rPr>
        <w:t>6) давати пояснення, показання або відмовитися їх давати;</w:t>
      </w:r>
    </w:p>
    <w:p w:rsidR="00515421" w:rsidRPr="00515421" w:rsidRDefault="00515421" w:rsidP="00515421">
      <w:pPr>
        <w:rPr>
          <w:lang w:val="uk-UA"/>
        </w:rPr>
      </w:pPr>
      <w:bookmarkStart w:id="9" w:name="n820"/>
      <w:bookmarkEnd w:id="9"/>
      <w:r w:rsidRPr="00515421">
        <w:rPr>
          <w:lang w:val="uk-UA"/>
        </w:rPr>
        <w:t>7) оскаржувати рішення, дії чи бездіяльність слідчого, прокурора, слідчого судді, суду в порядку, передбаченому цим Кодексом;</w:t>
      </w:r>
    </w:p>
    <w:p w:rsidR="00515421" w:rsidRPr="00515421" w:rsidRDefault="00515421" w:rsidP="00515421">
      <w:pPr>
        <w:rPr>
          <w:lang w:val="uk-UA"/>
        </w:rPr>
      </w:pPr>
      <w:bookmarkStart w:id="10" w:name="n821"/>
      <w:bookmarkEnd w:id="10"/>
      <w:r w:rsidRPr="00515421">
        <w:rPr>
          <w:lang w:val="uk-UA"/>
        </w:rPr>
        <w:t>8) мати представника та в будь-який момент кримінального провадження відмовитися від його послуг;</w:t>
      </w:r>
    </w:p>
    <w:p w:rsidR="00515421" w:rsidRPr="00515421" w:rsidRDefault="00515421" w:rsidP="00515421">
      <w:pPr>
        <w:rPr>
          <w:lang w:val="uk-UA"/>
        </w:rPr>
      </w:pPr>
      <w:bookmarkStart w:id="11" w:name="n822"/>
      <w:bookmarkEnd w:id="11"/>
      <w:r w:rsidRPr="00515421">
        <w:rPr>
          <w:lang w:val="uk-UA"/>
        </w:rPr>
        <w:t>9) давати пояснення, показання рідною або іншою мовою, якою він вільно володіє, безоплатно за рахунок держави користуватися послугами перекладача в разі, якщо він не володіє державною мовою чи мовою, якою ведеться кримінальне провадження;</w:t>
      </w:r>
    </w:p>
    <w:p w:rsidR="00515421" w:rsidRPr="00515421" w:rsidRDefault="00515421" w:rsidP="00515421">
      <w:pPr>
        <w:rPr>
          <w:lang w:val="uk-UA"/>
        </w:rPr>
      </w:pPr>
      <w:bookmarkStart w:id="12" w:name="n823"/>
      <w:bookmarkEnd w:id="12"/>
      <w:r w:rsidRPr="00515421">
        <w:rPr>
          <w:lang w:val="uk-UA"/>
        </w:rPr>
        <w:t>10) на відшкодування завданої кримінальним правопорушенням шкоди в порядку, передбаченому законом;</w:t>
      </w:r>
    </w:p>
    <w:p w:rsidR="00515421" w:rsidRPr="00515421" w:rsidRDefault="00515421" w:rsidP="00515421">
      <w:pPr>
        <w:rPr>
          <w:lang w:val="uk-UA"/>
        </w:rPr>
      </w:pPr>
      <w:bookmarkStart w:id="13" w:name="n824"/>
      <w:bookmarkEnd w:id="13"/>
      <w:r w:rsidRPr="00515421">
        <w:rPr>
          <w:lang w:val="uk-UA"/>
        </w:rPr>
        <w:t>11) знайомитися з матеріалами, які безпосередньо стосуються вчиненого щодо нього кримінального правопорушення, в порядку, передбаченому цим Кодексом, у тому числі після відкриття матеріалів згідно зі </w:t>
      </w:r>
      <w:hyperlink r:id="rId5" w:anchor="n2593" w:history="1">
        <w:r w:rsidRPr="00515421">
          <w:rPr>
            <w:rStyle w:val="a3"/>
            <w:lang w:val="uk-UA"/>
          </w:rPr>
          <w:t>статтею 290</w:t>
        </w:r>
      </w:hyperlink>
      <w:r w:rsidRPr="00515421">
        <w:rPr>
          <w:lang w:val="uk-UA"/>
        </w:rPr>
        <w:t> цього Кодексу, а також знайомитися з матеріалами кримінального провадження, які безпосередньо стосуються вчиненого щодо нього кримінального правопорушення, у випадку закриття цього провадження;</w:t>
      </w:r>
    </w:p>
    <w:p w:rsidR="00515421" w:rsidRPr="00515421" w:rsidRDefault="00515421" w:rsidP="00515421">
      <w:pPr>
        <w:rPr>
          <w:lang w:val="uk-UA"/>
        </w:rPr>
      </w:pPr>
      <w:bookmarkStart w:id="14" w:name="n825"/>
      <w:bookmarkEnd w:id="14"/>
      <w:r w:rsidRPr="00515421">
        <w:rPr>
          <w:lang w:val="uk-UA"/>
        </w:rPr>
        <w:t>12) застосовувати з додержанням вимог цього Кодексу технічні засоби при проведенні процесуальних дій, в яких він бере участь. Слідчий, прокурор, слідчий суддя, суд вправі заборонити потерпілому застосовувати технічні засоби при проведенні окремої процесуальної дії чи на певній стадії кримінального провадження з метою нерозголошення даних, які містять таємницю, що охороняється законом чи стосується інтимних сторін життя людини, про що виноситься (</w:t>
      </w:r>
      <w:proofErr w:type="spellStart"/>
      <w:r w:rsidRPr="00515421">
        <w:rPr>
          <w:lang w:val="uk-UA"/>
        </w:rPr>
        <w:t>постановляється</w:t>
      </w:r>
      <w:proofErr w:type="spellEnd"/>
      <w:r w:rsidRPr="00515421">
        <w:rPr>
          <w:lang w:val="uk-UA"/>
        </w:rPr>
        <w:t>) вмотивована постанова (ухвала);</w:t>
      </w:r>
    </w:p>
    <w:p w:rsidR="00515421" w:rsidRPr="00515421" w:rsidRDefault="00515421" w:rsidP="00515421">
      <w:pPr>
        <w:rPr>
          <w:lang w:val="uk-UA"/>
        </w:rPr>
      </w:pPr>
      <w:bookmarkStart w:id="15" w:name="n826"/>
      <w:bookmarkEnd w:id="15"/>
      <w:r w:rsidRPr="00515421">
        <w:rPr>
          <w:lang w:val="uk-UA"/>
        </w:rPr>
        <w:lastRenderedPageBreak/>
        <w:t>13) одержувати копії процесуальних документів та письмові повідомлення у випадках, передбачених цим Кодексом;</w:t>
      </w:r>
    </w:p>
    <w:p w:rsidR="00515421" w:rsidRPr="00515421" w:rsidRDefault="00515421" w:rsidP="00515421">
      <w:pPr>
        <w:rPr>
          <w:lang w:val="uk-UA"/>
        </w:rPr>
      </w:pPr>
      <w:bookmarkStart w:id="16" w:name="n827"/>
      <w:bookmarkEnd w:id="16"/>
      <w:r w:rsidRPr="00515421">
        <w:rPr>
          <w:lang w:val="uk-UA"/>
        </w:rPr>
        <w:t>14) користуватися іншими правами, передбаченими цим Кодексом.</w:t>
      </w:r>
    </w:p>
    <w:p w:rsidR="00515421" w:rsidRPr="00515421" w:rsidRDefault="00515421" w:rsidP="00515421">
      <w:pPr>
        <w:rPr>
          <w:lang w:val="uk-UA"/>
        </w:rPr>
      </w:pPr>
      <w:bookmarkStart w:id="17" w:name="n828"/>
      <w:bookmarkEnd w:id="17"/>
      <w:r w:rsidRPr="00515421">
        <w:rPr>
          <w:lang w:val="uk-UA"/>
        </w:rPr>
        <w:t xml:space="preserve">2. </w:t>
      </w:r>
      <w:r w:rsidRPr="00B36092">
        <w:rPr>
          <w:b/>
          <w:lang w:val="uk-UA"/>
        </w:rPr>
        <w:t>Під час досудового розслідування потерпілий має право</w:t>
      </w:r>
      <w:r w:rsidRPr="00515421">
        <w:rPr>
          <w:lang w:val="uk-UA"/>
        </w:rPr>
        <w:t>:</w:t>
      </w:r>
    </w:p>
    <w:p w:rsidR="00515421" w:rsidRPr="00515421" w:rsidRDefault="00515421" w:rsidP="00515421">
      <w:pPr>
        <w:rPr>
          <w:lang w:val="uk-UA"/>
        </w:rPr>
      </w:pPr>
      <w:bookmarkStart w:id="18" w:name="n829"/>
      <w:bookmarkEnd w:id="18"/>
      <w:r w:rsidRPr="00515421">
        <w:rPr>
          <w:lang w:val="uk-UA"/>
        </w:rPr>
        <w:t>1) на негайне прийняття і реєстрацію заяви про кримінальне правопорушення, визнання його потерпілим;</w:t>
      </w:r>
    </w:p>
    <w:p w:rsidR="00515421" w:rsidRPr="00515421" w:rsidRDefault="00515421" w:rsidP="00515421">
      <w:pPr>
        <w:rPr>
          <w:lang w:val="uk-UA"/>
        </w:rPr>
      </w:pPr>
      <w:bookmarkStart w:id="19" w:name="n830"/>
      <w:bookmarkEnd w:id="19"/>
      <w:r w:rsidRPr="00515421">
        <w:rPr>
          <w:lang w:val="uk-UA"/>
        </w:rPr>
        <w:t>2) отримувати від уповноваженого органу, до якого він подав заяву, документ, що підтверджує її прийняття і реєстрацію;</w:t>
      </w:r>
    </w:p>
    <w:p w:rsidR="00515421" w:rsidRPr="00515421" w:rsidRDefault="00515421" w:rsidP="00515421">
      <w:pPr>
        <w:rPr>
          <w:lang w:val="uk-UA"/>
        </w:rPr>
      </w:pPr>
      <w:bookmarkStart w:id="20" w:name="n831"/>
      <w:bookmarkEnd w:id="20"/>
      <w:r w:rsidRPr="00515421">
        <w:rPr>
          <w:lang w:val="uk-UA"/>
        </w:rPr>
        <w:t>3) подавати докази на підтвердження своєї заяви;</w:t>
      </w:r>
    </w:p>
    <w:p w:rsidR="00515421" w:rsidRPr="00515421" w:rsidRDefault="00515421" w:rsidP="00515421">
      <w:pPr>
        <w:rPr>
          <w:lang w:val="uk-UA"/>
        </w:rPr>
      </w:pPr>
      <w:bookmarkStart w:id="21" w:name="n832"/>
      <w:bookmarkEnd w:id="21"/>
      <w:r w:rsidRPr="00515421">
        <w:rPr>
          <w:lang w:val="uk-UA"/>
        </w:rPr>
        <w:t>4) брати участь у слідчих (розшукових) та інших процесуальних діях, під час проведення яких ставити запитання, подавати свої зауваження та заперечення щодо порядку проведення дії, що заносяться до протоколу, а також знайомитися з протоколами слідчих (розшукових) та інших процесуальних дій, виконаних за його участі;</w:t>
      </w:r>
    </w:p>
    <w:p w:rsidR="00515421" w:rsidRPr="00515421" w:rsidRDefault="00515421" w:rsidP="00515421">
      <w:pPr>
        <w:rPr>
          <w:lang w:val="uk-UA"/>
        </w:rPr>
      </w:pPr>
      <w:bookmarkStart w:id="22" w:name="n833"/>
      <w:bookmarkEnd w:id="22"/>
      <w:r w:rsidRPr="00515421">
        <w:rPr>
          <w:lang w:val="uk-UA"/>
        </w:rPr>
        <w:t>5) отримувати копії матеріалів, які безпосередньо стосуються вчиненого щодо нього кримінального правопорушення, після закінчення досудового розслідування.</w:t>
      </w:r>
    </w:p>
    <w:p w:rsidR="00515421" w:rsidRPr="00515421" w:rsidRDefault="00515421" w:rsidP="00515421">
      <w:pPr>
        <w:rPr>
          <w:lang w:val="uk-UA"/>
        </w:rPr>
      </w:pPr>
      <w:bookmarkStart w:id="23" w:name="n834"/>
      <w:bookmarkEnd w:id="23"/>
      <w:r w:rsidRPr="00515421">
        <w:rPr>
          <w:lang w:val="uk-UA"/>
        </w:rPr>
        <w:t xml:space="preserve">3. </w:t>
      </w:r>
      <w:r w:rsidRPr="00B36092">
        <w:rPr>
          <w:b/>
          <w:lang w:val="uk-UA"/>
        </w:rPr>
        <w:t>Під час судового провадження в будь-якій інстанції потерпілий має право</w:t>
      </w:r>
      <w:r w:rsidRPr="00515421">
        <w:rPr>
          <w:lang w:val="uk-UA"/>
        </w:rPr>
        <w:t>:</w:t>
      </w:r>
    </w:p>
    <w:p w:rsidR="00515421" w:rsidRPr="00515421" w:rsidRDefault="00515421" w:rsidP="00515421">
      <w:pPr>
        <w:rPr>
          <w:lang w:val="uk-UA"/>
        </w:rPr>
      </w:pPr>
      <w:bookmarkStart w:id="24" w:name="n835"/>
      <w:bookmarkEnd w:id="24"/>
      <w:r w:rsidRPr="00515421">
        <w:rPr>
          <w:lang w:val="uk-UA"/>
        </w:rPr>
        <w:t>1) бути завчасно поінформованим про час і місце судового розгляду;</w:t>
      </w:r>
    </w:p>
    <w:p w:rsidR="00515421" w:rsidRPr="00515421" w:rsidRDefault="00515421" w:rsidP="00515421">
      <w:pPr>
        <w:rPr>
          <w:lang w:val="uk-UA"/>
        </w:rPr>
      </w:pPr>
      <w:bookmarkStart w:id="25" w:name="n836"/>
      <w:bookmarkEnd w:id="25"/>
      <w:r w:rsidRPr="00515421">
        <w:rPr>
          <w:lang w:val="uk-UA"/>
        </w:rPr>
        <w:t>2) брати участь у судовому провадженні;</w:t>
      </w:r>
    </w:p>
    <w:p w:rsidR="00515421" w:rsidRPr="00515421" w:rsidRDefault="00515421" w:rsidP="00515421">
      <w:pPr>
        <w:rPr>
          <w:lang w:val="uk-UA"/>
        </w:rPr>
      </w:pPr>
      <w:bookmarkStart w:id="26" w:name="n837"/>
      <w:bookmarkEnd w:id="26"/>
      <w:r w:rsidRPr="00515421">
        <w:rPr>
          <w:lang w:val="uk-UA"/>
        </w:rPr>
        <w:t>3) брати участь у безпосередній перевірці доказів;</w:t>
      </w:r>
    </w:p>
    <w:p w:rsidR="00515421" w:rsidRPr="00515421" w:rsidRDefault="00515421" w:rsidP="00515421">
      <w:pPr>
        <w:rPr>
          <w:lang w:val="uk-UA"/>
        </w:rPr>
      </w:pPr>
      <w:bookmarkStart w:id="27" w:name="n838"/>
      <w:bookmarkEnd w:id="27"/>
      <w:r w:rsidRPr="00515421">
        <w:rPr>
          <w:lang w:val="uk-UA"/>
        </w:rPr>
        <w:t>4) підтримувати обвинувачення в суді у випадку відмови прокурора від підтримання державного обвинувачення;</w:t>
      </w:r>
    </w:p>
    <w:p w:rsidR="00515421" w:rsidRPr="00515421" w:rsidRDefault="00515421" w:rsidP="00515421">
      <w:pPr>
        <w:rPr>
          <w:lang w:val="uk-UA"/>
        </w:rPr>
      </w:pPr>
      <w:bookmarkStart w:id="28" w:name="n839"/>
      <w:bookmarkEnd w:id="28"/>
      <w:r w:rsidRPr="00515421">
        <w:rPr>
          <w:lang w:val="uk-UA"/>
        </w:rPr>
        <w:t>5) висловлювати свою думку під час вирішення питання про призначення покарання обвинуваченому, а також висловлювати свою думку при вирішенні питання про застосування примусових заходів медичного або виховного характеру;</w:t>
      </w:r>
    </w:p>
    <w:p w:rsidR="00515421" w:rsidRPr="00515421" w:rsidRDefault="00515421" w:rsidP="00515421">
      <w:pPr>
        <w:rPr>
          <w:lang w:val="uk-UA"/>
        </w:rPr>
      </w:pPr>
      <w:bookmarkStart w:id="29" w:name="n840"/>
      <w:bookmarkEnd w:id="29"/>
      <w:r w:rsidRPr="00515421">
        <w:rPr>
          <w:lang w:val="uk-UA"/>
        </w:rPr>
        <w:t>6) знайомитися з судовими рішеннями, журналом судового засідання і технічним записом кримінального провадження в суді;</w:t>
      </w:r>
    </w:p>
    <w:p w:rsidR="00515421" w:rsidRPr="00515421" w:rsidRDefault="00515421" w:rsidP="00515421">
      <w:pPr>
        <w:rPr>
          <w:lang w:val="uk-UA"/>
        </w:rPr>
      </w:pPr>
      <w:bookmarkStart w:id="30" w:name="n841"/>
      <w:bookmarkEnd w:id="30"/>
      <w:r w:rsidRPr="00515421">
        <w:rPr>
          <w:lang w:val="uk-UA"/>
        </w:rPr>
        <w:t>7) оскаржувати судові рішення в порядку, передбаченому цим Кодексом.</w:t>
      </w:r>
    </w:p>
    <w:p w:rsidR="00515421" w:rsidRPr="00515421" w:rsidRDefault="00515421" w:rsidP="00515421">
      <w:pPr>
        <w:rPr>
          <w:lang w:val="uk-UA"/>
        </w:rPr>
      </w:pPr>
      <w:bookmarkStart w:id="31" w:name="n842"/>
      <w:bookmarkEnd w:id="31"/>
      <w:r w:rsidRPr="00515421">
        <w:rPr>
          <w:lang w:val="uk-UA"/>
        </w:rPr>
        <w:t>4. На всіх стадіях кримінального провадження потерпілий має право примиритися з підозрюваним, обвинуваченим і укласти угоду про примирення. У передбачених законом України про кримінальну відповідальність та цим Кодексом випадках примирення є підставою для закриття кримінального провадження.</w:t>
      </w:r>
    </w:p>
    <w:p w:rsidR="00515421" w:rsidRDefault="00515421" w:rsidP="00515421">
      <w:pPr>
        <w:rPr>
          <w:lang w:val="uk-UA"/>
        </w:rPr>
      </w:pPr>
    </w:p>
    <w:p w:rsidR="00B36092" w:rsidRPr="00515421" w:rsidRDefault="00B36092" w:rsidP="00515421">
      <w:pPr>
        <w:rPr>
          <w:lang w:val="uk-UA"/>
        </w:rPr>
      </w:pPr>
    </w:p>
    <w:bookmarkStart w:id="32" w:name="n843"/>
    <w:bookmarkEnd w:id="32"/>
    <w:p w:rsidR="00515421" w:rsidRPr="00B36092" w:rsidRDefault="00B36092" w:rsidP="00B36092">
      <w:pPr>
        <w:jc w:val="center"/>
        <w:rPr>
          <w:rStyle w:val="a3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fldChar w:fldCharType="begin"/>
      </w:r>
      <w:r>
        <w:rPr>
          <w:b/>
          <w:sz w:val="28"/>
          <w:szCs w:val="28"/>
          <w:lang w:val="uk-UA"/>
        </w:rPr>
        <w:instrText xml:space="preserve"> HYPERLINK "https://zakon.rada.gov.ua/laws/show/4651-17" \l "n843" </w:instrText>
      </w: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  <w:fldChar w:fldCharType="separate"/>
      </w:r>
      <w:r w:rsidR="00515421" w:rsidRPr="00B36092">
        <w:rPr>
          <w:rStyle w:val="a3"/>
          <w:b/>
          <w:sz w:val="28"/>
          <w:szCs w:val="28"/>
          <w:lang w:val="uk-UA"/>
        </w:rPr>
        <w:t>Обов’язки потерпілого</w:t>
      </w:r>
    </w:p>
    <w:p w:rsidR="00515421" w:rsidRDefault="00515421" w:rsidP="00B36092">
      <w:pPr>
        <w:jc w:val="center"/>
        <w:rPr>
          <w:b/>
          <w:sz w:val="28"/>
          <w:szCs w:val="28"/>
          <w:lang w:val="uk-UA"/>
        </w:rPr>
      </w:pPr>
      <w:r w:rsidRPr="00B36092">
        <w:rPr>
          <w:rStyle w:val="a3"/>
          <w:b/>
          <w:bCs/>
          <w:sz w:val="28"/>
          <w:szCs w:val="28"/>
          <w:lang w:val="uk-UA"/>
        </w:rPr>
        <w:t>Стаття 57 Кримінального процесуального кодексу України</w:t>
      </w:r>
      <w:r w:rsidR="00B36092">
        <w:rPr>
          <w:b/>
          <w:sz w:val="28"/>
          <w:szCs w:val="28"/>
          <w:lang w:val="uk-UA"/>
        </w:rPr>
        <w:fldChar w:fldCharType="end"/>
      </w:r>
    </w:p>
    <w:p w:rsidR="00B36092" w:rsidRPr="00B36092" w:rsidRDefault="00B36092" w:rsidP="00B36092">
      <w:pPr>
        <w:jc w:val="center"/>
        <w:rPr>
          <w:b/>
          <w:sz w:val="28"/>
          <w:szCs w:val="28"/>
          <w:lang w:val="uk-UA"/>
        </w:rPr>
      </w:pPr>
    </w:p>
    <w:p w:rsidR="00515421" w:rsidRPr="00515421" w:rsidRDefault="00515421" w:rsidP="00515421">
      <w:pPr>
        <w:rPr>
          <w:lang w:val="uk-UA"/>
        </w:rPr>
      </w:pPr>
      <w:bookmarkStart w:id="33" w:name="n844"/>
      <w:bookmarkEnd w:id="33"/>
      <w:r w:rsidRPr="00515421">
        <w:rPr>
          <w:lang w:val="uk-UA"/>
        </w:rPr>
        <w:t xml:space="preserve">1. </w:t>
      </w:r>
      <w:r w:rsidRPr="00B36092">
        <w:rPr>
          <w:b/>
          <w:lang w:val="uk-UA"/>
        </w:rPr>
        <w:t>Потерпілий зобов’язаний:</w:t>
      </w:r>
    </w:p>
    <w:p w:rsidR="00515421" w:rsidRPr="00515421" w:rsidRDefault="00515421" w:rsidP="00515421">
      <w:pPr>
        <w:rPr>
          <w:lang w:val="uk-UA"/>
        </w:rPr>
      </w:pPr>
      <w:bookmarkStart w:id="34" w:name="n845"/>
      <w:bookmarkEnd w:id="34"/>
      <w:r w:rsidRPr="00515421">
        <w:rPr>
          <w:lang w:val="uk-UA"/>
        </w:rPr>
        <w:t>1) прибути за викликом до слідчого, прокурора, слідчого судді, суду, а в разі неможливості своєчасного прибуття - завчасно повідомити про це, а також про причини неможливості прибуття;</w:t>
      </w:r>
    </w:p>
    <w:p w:rsidR="00515421" w:rsidRPr="00515421" w:rsidRDefault="00515421" w:rsidP="00515421">
      <w:pPr>
        <w:rPr>
          <w:lang w:val="uk-UA"/>
        </w:rPr>
      </w:pPr>
      <w:bookmarkStart w:id="35" w:name="n846"/>
      <w:bookmarkEnd w:id="35"/>
      <w:r w:rsidRPr="00515421">
        <w:rPr>
          <w:lang w:val="uk-UA"/>
        </w:rPr>
        <w:t>2) не перешкоджати встановленню обставин вчинення кримінального правопорушення;</w:t>
      </w:r>
    </w:p>
    <w:p w:rsidR="00515421" w:rsidRPr="00515421" w:rsidRDefault="00515421" w:rsidP="00515421">
      <w:pPr>
        <w:rPr>
          <w:lang w:val="uk-UA"/>
        </w:rPr>
      </w:pPr>
      <w:bookmarkStart w:id="36" w:name="n847"/>
      <w:bookmarkEnd w:id="36"/>
      <w:r w:rsidRPr="00515421">
        <w:rPr>
          <w:lang w:val="uk-UA"/>
        </w:rPr>
        <w:t>3) не розголошувати без дозволу слідчого, прокурора, суду відомості, які стали йому відомі у зв’язку з участю у кримінальному провадженні і які становлять охоронювану законом таємницю.</w:t>
      </w:r>
    </w:p>
    <w:p w:rsidR="00B36092" w:rsidRDefault="00B36092" w:rsidP="00515421">
      <w:pPr>
        <w:rPr>
          <w:b/>
          <w:bCs/>
          <w:lang w:val="uk-UA"/>
        </w:rPr>
      </w:pPr>
    </w:p>
    <w:p w:rsidR="00515421" w:rsidRPr="00B36092" w:rsidRDefault="00B36092" w:rsidP="00B36092">
      <w:pPr>
        <w:jc w:val="center"/>
        <w:rPr>
          <w:rStyle w:val="a3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fldChar w:fldCharType="begin"/>
      </w:r>
      <w:r>
        <w:rPr>
          <w:b/>
          <w:sz w:val="28"/>
          <w:szCs w:val="28"/>
          <w:lang w:val="uk-UA"/>
        </w:rPr>
        <w:instrText xml:space="preserve"> HYPERLINK "https://zakon.rada.gov.ua/laws/show/4651-17" \l "n696" </w:instrText>
      </w: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  <w:fldChar w:fldCharType="separate"/>
      </w:r>
      <w:r w:rsidR="00515421" w:rsidRPr="00B36092">
        <w:rPr>
          <w:rStyle w:val="a3"/>
          <w:b/>
          <w:sz w:val="28"/>
          <w:szCs w:val="28"/>
          <w:lang w:val="uk-UA"/>
        </w:rPr>
        <w:t>Підозрюваний, обвинувачений</w:t>
      </w:r>
    </w:p>
    <w:p w:rsidR="00B36092" w:rsidRPr="00B36092" w:rsidRDefault="00B36092" w:rsidP="00B36092">
      <w:pPr>
        <w:jc w:val="center"/>
        <w:rPr>
          <w:b/>
          <w:sz w:val="28"/>
          <w:szCs w:val="28"/>
          <w:lang w:val="uk-UA"/>
        </w:rPr>
      </w:pPr>
      <w:r w:rsidRPr="00B36092">
        <w:rPr>
          <w:rStyle w:val="a3"/>
          <w:b/>
          <w:sz w:val="28"/>
          <w:szCs w:val="28"/>
          <w:lang w:val="uk-UA"/>
        </w:rPr>
        <w:t>Стаття 42 Кримінального процесуального кодекс</w:t>
      </w:r>
      <w:r>
        <w:rPr>
          <w:rStyle w:val="a3"/>
          <w:b/>
          <w:sz w:val="28"/>
          <w:szCs w:val="28"/>
          <w:lang w:val="uk-UA"/>
        </w:rPr>
        <w:t>у України</w:t>
      </w:r>
      <w:r>
        <w:rPr>
          <w:b/>
          <w:sz w:val="28"/>
          <w:szCs w:val="28"/>
          <w:lang w:val="uk-UA"/>
        </w:rPr>
        <w:fldChar w:fldCharType="end"/>
      </w:r>
    </w:p>
    <w:p w:rsidR="00515421" w:rsidRPr="00515421" w:rsidRDefault="00515421" w:rsidP="00515421">
      <w:pPr>
        <w:rPr>
          <w:lang w:val="uk-UA"/>
        </w:rPr>
      </w:pPr>
      <w:bookmarkStart w:id="37" w:name="n697"/>
      <w:bookmarkEnd w:id="37"/>
      <w:r w:rsidRPr="00515421">
        <w:rPr>
          <w:lang w:val="uk-UA"/>
        </w:rPr>
        <w:t>1. Підозрюваним є особа, якій у порядку, передбаченому </w:t>
      </w:r>
      <w:hyperlink r:id="rId6" w:anchor="n2484" w:history="1">
        <w:r w:rsidRPr="00515421">
          <w:rPr>
            <w:rStyle w:val="a3"/>
            <w:lang w:val="uk-UA"/>
          </w:rPr>
          <w:t>статтями 276-279</w:t>
        </w:r>
      </w:hyperlink>
      <w:r w:rsidRPr="00515421">
        <w:rPr>
          <w:lang w:val="uk-UA"/>
        </w:rPr>
        <w:t xml:space="preserve"> цього Кодексу, повідомлено про підозру, особа, яка затримана за підозрою у вчиненні кримінального правопорушення, або особа, щодо якої складено повідомлення про підозру, однак його не вручено їй внаслідок </w:t>
      </w:r>
      <w:proofErr w:type="spellStart"/>
      <w:r w:rsidRPr="00515421">
        <w:rPr>
          <w:lang w:val="uk-UA"/>
        </w:rPr>
        <w:t>невстановлення</w:t>
      </w:r>
      <w:proofErr w:type="spellEnd"/>
      <w:r w:rsidRPr="00515421">
        <w:rPr>
          <w:lang w:val="uk-UA"/>
        </w:rPr>
        <w:t xml:space="preserve"> місцезнаходження особи, проте вжито заходів для вручення у спосіб, передбачений цим Кодексом для вручення повідомлень.</w:t>
      </w:r>
    </w:p>
    <w:p w:rsidR="00515421" w:rsidRPr="00515421" w:rsidRDefault="00515421" w:rsidP="00515421">
      <w:pPr>
        <w:rPr>
          <w:lang w:val="uk-UA"/>
        </w:rPr>
      </w:pPr>
      <w:bookmarkStart w:id="38" w:name="n5099"/>
      <w:bookmarkStart w:id="39" w:name="n698"/>
      <w:bookmarkEnd w:id="38"/>
      <w:bookmarkEnd w:id="39"/>
      <w:r w:rsidRPr="00515421">
        <w:rPr>
          <w:lang w:val="uk-UA"/>
        </w:rPr>
        <w:t>2. Обвинуваченим (підсудним) є особа, обвинувальний акт щодо якої переданий до суду в порядку, передбаченому </w:t>
      </w:r>
      <w:hyperlink r:id="rId7" w:anchor="n2607" w:history="1">
        <w:r w:rsidRPr="00515421">
          <w:rPr>
            <w:rStyle w:val="a3"/>
            <w:lang w:val="uk-UA"/>
          </w:rPr>
          <w:t>статтею 291</w:t>
        </w:r>
      </w:hyperlink>
      <w:r w:rsidRPr="00515421">
        <w:rPr>
          <w:lang w:val="uk-UA"/>
        </w:rPr>
        <w:t> цього Кодексу.</w:t>
      </w:r>
    </w:p>
    <w:p w:rsidR="00515421" w:rsidRPr="00B36092" w:rsidRDefault="00515421" w:rsidP="00515421">
      <w:pPr>
        <w:rPr>
          <w:b/>
          <w:lang w:val="uk-UA"/>
        </w:rPr>
      </w:pPr>
      <w:bookmarkStart w:id="40" w:name="n699"/>
      <w:bookmarkEnd w:id="40"/>
      <w:r w:rsidRPr="00515421">
        <w:rPr>
          <w:lang w:val="uk-UA"/>
        </w:rPr>
        <w:t xml:space="preserve">3. </w:t>
      </w:r>
      <w:r w:rsidRPr="00B36092">
        <w:rPr>
          <w:b/>
          <w:lang w:val="uk-UA"/>
        </w:rPr>
        <w:t>Підозрюваний, обвинувачений має право:</w:t>
      </w:r>
    </w:p>
    <w:p w:rsidR="00515421" w:rsidRPr="00515421" w:rsidRDefault="00515421" w:rsidP="00515421">
      <w:pPr>
        <w:rPr>
          <w:lang w:val="uk-UA"/>
        </w:rPr>
      </w:pPr>
      <w:bookmarkStart w:id="41" w:name="n700"/>
      <w:bookmarkEnd w:id="41"/>
      <w:r w:rsidRPr="00515421">
        <w:rPr>
          <w:lang w:val="uk-UA"/>
        </w:rPr>
        <w:t>1) знати, у вчиненні якого кримінального правопорушення його підозрюють, обвинувачують;</w:t>
      </w:r>
    </w:p>
    <w:p w:rsidR="00515421" w:rsidRPr="00515421" w:rsidRDefault="00515421" w:rsidP="00515421">
      <w:pPr>
        <w:rPr>
          <w:lang w:val="uk-UA"/>
        </w:rPr>
      </w:pPr>
      <w:bookmarkStart w:id="42" w:name="n701"/>
      <w:bookmarkEnd w:id="42"/>
      <w:r w:rsidRPr="00515421">
        <w:rPr>
          <w:lang w:val="uk-UA"/>
        </w:rPr>
        <w:t>2) бути чітко і своєчасно повідомленим про свої права, передбачені цим Кодексом, а також отримати їх роз’яснення;</w:t>
      </w:r>
    </w:p>
    <w:p w:rsidR="00515421" w:rsidRPr="00515421" w:rsidRDefault="00515421" w:rsidP="00515421">
      <w:pPr>
        <w:rPr>
          <w:lang w:val="uk-UA"/>
        </w:rPr>
      </w:pPr>
      <w:bookmarkStart w:id="43" w:name="n702"/>
      <w:bookmarkEnd w:id="43"/>
      <w:r w:rsidRPr="00515421">
        <w:rPr>
          <w:lang w:val="uk-UA"/>
        </w:rPr>
        <w:t>3) на першу вимогу мати захисника і побачення з ним до першого допиту з дотриманням умов, що забезпечують конфіденційність спілкування, а також після першого допиту - мати такі побачення без обмеження їх кількості й тривалості; на участь захисника у проведенні допиту та інших процесуальних дій; на відмову від захисника в будь-який момент кримінального провадження; на отримання правової допомоги захисника за рахунок держави у випадках, передбачених цим Кодексом та/або законом, що регулює надання безоплатної правової допомоги, в тому числі у зв’язку з відсутністю коштів на її оплату;</w:t>
      </w:r>
    </w:p>
    <w:p w:rsidR="00515421" w:rsidRPr="00515421" w:rsidRDefault="00515421" w:rsidP="00515421">
      <w:pPr>
        <w:rPr>
          <w:lang w:val="uk-UA"/>
        </w:rPr>
      </w:pPr>
      <w:bookmarkStart w:id="44" w:name="n703"/>
      <w:bookmarkEnd w:id="44"/>
      <w:r w:rsidRPr="00515421">
        <w:rPr>
          <w:lang w:val="uk-UA"/>
        </w:rPr>
        <w:lastRenderedPageBreak/>
        <w:t>4) не говорити нічого з приводу підозри проти нього, обвинувачення або у будь-який момент відмовитися відповідати на запитання;</w:t>
      </w:r>
    </w:p>
    <w:p w:rsidR="00515421" w:rsidRPr="00515421" w:rsidRDefault="00515421" w:rsidP="00515421">
      <w:pPr>
        <w:rPr>
          <w:lang w:val="uk-UA"/>
        </w:rPr>
      </w:pPr>
      <w:bookmarkStart w:id="45" w:name="n704"/>
      <w:bookmarkEnd w:id="45"/>
      <w:r w:rsidRPr="00515421">
        <w:rPr>
          <w:lang w:val="uk-UA"/>
        </w:rPr>
        <w:t>5) давати пояснення, показання з приводу підозри, обвинувачення чи в будь-який момент відмовитися їх давати;</w:t>
      </w:r>
    </w:p>
    <w:p w:rsidR="00515421" w:rsidRPr="00515421" w:rsidRDefault="00515421" w:rsidP="00515421">
      <w:pPr>
        <w:rPr>
          <w:lang w:val="uk-UA"/>
        </w:rPr>
      </w:pPr>
      <w:bookmarkStart w:id="46" w:name="n705"/>
      <w:bookmarkEnd w:id="46"/>
      <w:r w:rsidRPr="00515421">
        <w:rPr>
          <w:lang w:val="uk-UA"/>
        </w:rPr>
        <w:t>6) вимагати перевірки обґрунтованості затримання;</w:t>
      </w:r>
    </w:p>
    <w:p w:rsidR="00515421" w:rsidRPr="00515421" w:rsidRDefault="00515421" w:rsidP="00515421">
      <w:pPr>
        <w:rPr>
          <w:lang w:val="uk-UA"/>
        </w:rPr>
      </w:pPr>
      <w:bookmarkStart w:id="47" w:name="n706"/>
      <w:bookmarkEnd w:id="47"/>
      <w:r w:rsidRPr="00515421">
        <w:rPr>
          <w:lang w:val="uk-UA"/>
        </w:rPr>
        <w:t>7) у разі затримання або застосування запобіжного заходу у вигляді тримання під вартою - на негайне повідомлення членів сім’ї, близьких родичів чи інших осіб про затримання і місце свого перебування згідно з положеннями </w:t>
      </w:r>
      <w:hyperlink r:id="rId8" w:anchor="n2027" w:history="1">
        <w:r w:rsidRPr="00515421">
          <w:rPr>
            <w:rStyle w:val="a3"/>
            <w:lang w:val="uk-UA"/>
          </w:rPr>
          <w:t>статті 213</w:t>
        </w:r>
      </w:hyperlink>
      <w:r w:rsidRPr="00515421">
        <w:rPr>
          <w:lang w:val="uk-UA"/>
        </w:rPr>
        <w:t> цього Кодексу;</w:t>
      </w:r>
    </w:p>
    <w:p w:rsidR="00515421" w:rsidRPr="00515421" w:rsidRDefault="00515421" w:rsidP="00515421">
      <w:pPr>
        <w:rPr>
          <w:lang w:val="uk-UA"/>
        </w:rPr>
      </w:pPr>
      <w:bookmarkStart w:id="48" w:name="n707"/>
      <w:bookmarkEnd w:id="48"/>
      <w:r w:rsidRPr="00515421">
        <w:rPr>
          <w:lang w:val="uk-UA"/>
        </w:rPr>
        <w:t>8) збирати і подавати слідчому, прокурору, слідчому судді докази;</w:t>
      </w:r>
    </w:p>
    <w:p w:rsidR="00515421" w:rsidRPr="00515421" w:rsidRDefault="00515421" w:rsidP="00515421">
      <w:pPr>
        <w:rPr>
          <w:lang w:val="uk-UA"/>
        </w:rPr>
      </w:pPr>
      <w:bookmarkStart w:id="49" w:name="n708"/>
      <w:bookmarkEnd w:id="49"/>
      <w:r w:rsidRPr="00515421">
        <w:rPr>
          <w:lang w:val="uk-UA"/>
        </w:rPr>
        <w:t>9) брати участь у проведенні процесуальних дій;</w:t>
      </w:r>
    </w:p>
    <w:p w:rsidR="00515421" w:rsidRPr="00515421" w:rsidRDefault="00515421" w:rsidP="00515421">
      <w:pPr>
        <w:rPr>
          <w:lang w:val="uk-UA"/>
        </w:rPr>
      </w:pPr>
      <w:bookmarkStart w:id="50" w:name="n709"/>
      <w:bookmarkEnd w:id="50"/>
      <w:r w:rsidRPr="00515421">
        <w:rPr>
          <w:lang w:val="uk-UA"/>
        </w:rPr>
        <w:t>10) під час проведення процесуальних дій ставити запитання, подавати свої зауваження та заперечення щодо порядку проведення дій, які заносяться до протоколу;</w:t>
      </w:r>
    </w:p>
    <w:p w:rsidR="00515421" w:rsidRPr="00515421" w:rsidRDefault="00515421" w:rsidP="00515421">
      <w:pPr>
        <w:rPr>
          <w:lang w:val="uk-UA"/>
        </w:rPr>
      </w:pPr>
      <w:bookmarkStart w:id="51" w:name="n710"/>
      <w:bookmarkEnd w:id="51"/>
      <w:r w:rsidRPr="00515421">
        <w:rPr>
          <w:lang w:val="uk-UA"/>
        </w:rPr>
        <w:t>11) застосовувати з додержанням вимог цього Кодексу технічні засоби при проведенні процесуальних дій, в яких він бере участь. Слідчий, прокурор, слідчий суддя, суд мають право заборонити застосовування технічних засобів при проведенні окремої процесуальної дії чи на певній стадії кримінального провадження з метою нерозголошення відомостей, які містять таємницю, що охороняється законом, чи стосуються інтимного життя особи, про що виноситься (</w:t>
      </w:r>
      <w:proofErr w:type="spellStart"/>
      <w:r w:rsidRPr="00515421">
        <w:rPr>
          <w:lang w:val="uk-UA"/>
        </w:rPr>
        <w:t>постановляється</w:t>
      </w:r>
      <w:proofErr w:type="spellEnd"/>
      <w:r w:rsidRPr="00515421">
        <w:rPr>
          <w:lang w:val="uk-UA"/>
        </w:rPr>
        <w:t>) вмотивована постанова (ухвала);</w:t>
      </w:r>
    </w:p>
    <w:p w:rsidR="00515421" w:rsidRPr="00515421" w:rsidRDefault="00515421" w:rsidP="00515421">
      <w:pPr>
        <w:rPr>
          <w:lang w:val="uk-UA"/>
        </w:rPr>
      </w:pPr>
      <w:bookmarkStart w:id="52" w:name="n711"/>
      <w:bookmarkEnd w:id="52"/>
      <w:r w:rsidRPr="00515421">
        <w:rPr>
          <w:lang w:val="uk-UA"/>
        </w:rPr>
        <w:t>12) заявляти клопотання про проведення процесуальних дій, про забезпечення безпеки щодо себе, членів своєї сім’ї, близьких родичів, майна, житла тощо;</w:t>
      </w:r>
    </w:p>
    <w:p w:rsidR="00515421" w:rsidRPr="00515421" w:rsidRDefault="00515421" w:rsidP="00515421">
      <w:pPr>
        <w:rPr>
          <w:lang w:val="uk-UA"/>
        </w:rPr>
      </w:pPr>
      <w:bookmarkStart w:id="53" w:name="n712"/>
      <w:bookmarkEnd w:id="53"/>
      <w:r w:rsidRPr="00515421">
        <w:rPr>
          <w:lang w:val="uk-UA"/>
        </w:rPr>
        <w:t>13) заявляти відводи;</w:t>
      </w:r>
    </w:p>
    <w:p w:rsidR="00515421" w:rsidRPr="00515421" w:rsidRDefault="00515421" w:rsidP="00515421">
      <w:pPr>
        <w:rPr>
          <w:lang w:val="uk-UA"/>
        </w:rPr>
      </w:pPr>
      <w:bookmarkStart w:id="54" w:name="n713"/>
      <w:bookmarkEnd w:id="54"/>
      <w:r w:rsidRPr="00515421">
        <w:rPr>
          <w:lang w:val="uk-UA"/>
        </w:rPr>
        <w:t>14) ознайомлюватися з матеріалами досудового розслідування в порядку, передбаченому </w:t>
      </w:r>
      <w:hyperlink r:id="rId9" w:anchor="n2090" w:history="1">
        <w:r w:rsidRPr="00515421">
          <w:rPr>
            <w:rStyle w:val="a3"/>
            <w:lang w:val="uk-UA"/>
          </w:rPr>
          <w:t>статтею 221</w:t>
        </w:r>
      </w:hyperlink>
      <w:r w:rsidRPr="00515421">
        <w:rPr>
          <w:lang w:val="uk-UA"/>
        </w:rPr>
        <w:t> цього Кодексу, та вимагати відкриття матеріалів згідно зі </w:t>
      </w:r>
      <w:hyperlink r:id="rId10" w:anchor="n2593" w:history="1">
        <w:r w:rsidRPr="00515421">
          <w:rPr>
            <w:rStyle w:val="a3"/>
            <w:lang w:val="uk-UA"/>
          </w:rPr>
          <w:t>статтею 290</w:t>
        </w:r>
      </w:hyperlink>
      <w:r w:rsidRPr="00515421">
        <w:rPr>
          <w:lang w:val="uk-UA"/>
        </w:rPr>
        <w:t> цього Кодексу;</w:t>
      </w:r>
    </w:p>
    <w:p w:rsidR="00515421" w:rsidRPr="00515421" w:rsidRDefault="00515421" w:rsidP="00515421">
      <w:pPr>
        <w:rPr>
          <w:lang w:val="uk-UA"/>
        </w:rPr>
      </w:pPr>
      <w:bookmarkStart w:id="55" w:name="n714"/>
      <w:bookmarkEnd w:id="55"/>
      <w:r w:rsidRPr="00515421">
        <w:rPr>
          <w:lang w:val="uk-UA"/>
        </w:rPr>
        <w:t>15) одержувати копії процесуальних документів та письмові повідомлення;</w:t>
      </w:r>
    </w:p>
    <w:p w:rsidR="00515421" w:rsidRPr="00515421" w:rsidRDefault="00515421" w:rsidP="00515421">
      <w:pPr>
        <w:rPr>
          <w:lang w:val="uk-UA"/>
        </w:rPr>
      </w:pPr>
      <w:bookmarkStart w:id="56" w:name="n715"/>
      <w:bookmarkEnd w:id="56"/>
      <w:r w:rsidRPr="00515421">
        <w:rPr>
          <w:lang w:val="uk-UA"/>
        </w:rPr>
        <w:t>16) оскаржувати рішення, дії та бездіяльність слідчого, прокурора, слідчого судді в порядку, передбаченому цим Кодексом;</w:t>
      </w:r>
    </w:p>
    <w:p w:rsidR="00515421" w:rsidRPr="00515421" w:rsidRDefault="00515421" w:rsidP="00515421">
      <w:pPr>
        <w:rPr>
          <w:lang w:val="uk-UA"/>
        </w:rPr>
      </w:pPr>
      <w:bookmarkStart w:id="57" w:name="n716"/>
      <w:bookmarkEnd w:id="57"/>
      <w:r w:rsidRPr="00515421">
        <w:rPr>
          <w:lang w:val="uk-UA"/>
        </w:rPr>
        <w:t>17) вимагати відшкодування шкоди, завданої незаконними рішеннями, діями чи бездіяльністю органу, що здійснює оперативно-розшукову діяльність, досудове розслідування, прокуратури або суду, в порядку, визначеному законом, а також відновлення репутації, якщо підозра, обвинувачення не підтвердилися;</w:t>
      </w:r>
    </w:p>
    <w:p w:rsidR="00515421" w:rsidRPr="00515421" w:rsidRDefault="00515421" w:rsidP="00515421">
      <w:pPr>
        <w:rPr>
          <w:lang w:val="uk-UA"/>
        </w:rPr>
      </w:pPr>
      <w:bookmarkStart w:id="58" w:name="n717"/>
      <w:bookmarkEnd w:id="58"/>
      <w:r w:rsidRPr="00515421">
        <w:rPr>
          <w:lang w:val="uk-UA"/>
        </w:rPr>
        <w:t>18) користуватися рідною мовою, отримувати копії процесуальних документів рідною або іншою мовою, якою він володіє, та в разі необхідності користуватися послугами перекладача за рахунок держави.</w:t>
      </w:r>
    </w:p>
    <w:p w:rsidR="00515421" w:rsidRPr="00515421" w:rsidRDefault="00515421" w:rsidP="00515421">
      <w:pPr>
        <w:rPr>
          <w:lang w:val="uk-UA"/>
        </w:rPr>
      </w:pPr>
      <w:bookmarkStart w:id="59" w:name="n718"/>
      <w:bookmarkEnd w:id="59"/>
      <w:r w:rsidRPr="00B36092">
        <w:rPr>
          <w:b/>
          <w:lang w:val="uk-UA"/>
        </w:rPr>
        <w:t>4.</w:t>
      </w:r>
      <w:r w:rsidRPr="00515421">
        <w:rPr>
          <w:lang w:val="uk-UA"/>
        </w:rPr>
        <w:t xml:space="preserve"> </w:t>
      </w:r>
      <w:r w:rsidRPr="00B36092">
        <w:rPr>
          <w:b/>
          <w:lang w:val="uk-UA"/>
        </w:rPr>
        <w:t>Обвинувачений також має право</w:t>
      </w:r>
      <w:r w:rsidRPr="00515421">
        <w:rPr>
          <w:lang w:val="uk-UA"/>
        </w:rPr>
        <w:t>:</w:t>
      </w:r>
    </w:p>
    <w:p w:rsidR="00515421" w:rsidRPr="00515421" w:rsidRDefault="00515421" w:rsidP="00515421">
      <w:pPr>
        <w:rPr>
          <w:lang w:val="uk-UA"/>
        </w:rPr>
      </w:pPr>
      <w:bookmarkStart w:id="60" w:name="n719"/>
      <w:bookmarkEnd w:id="60"/>
      <w:r w:rsidRPr="00515421">
        <w:rPr>
          <w:lang w:val="uk-UA"/>
        </w:rPr>
        <w:lastRenderedPageBreak/>
        <w:t>1) брати участь під час судового розгляду у допиті свідків обвинувачення або вимагати їхнього допиту, а також вимагати виклику і допиту свідків захисту на тих самих умовах, що й свідків обвинувачення;</w:t>
      </w:r>
    </w:p>
    <w:p w:rsidR="00515421" w:rsidRPr="00515421" w:rsidRDefault="00515421" w:rsidP="00515421">
      <w:pPr>
        <w:rPr>
          <w:lang w:val="uk-UA"/>
        </w:rPr>
      </w:pPr>
      <w:bookmarkStart w:id="61" w:name="n720"/>
      <w:bookmarkEnd w:id="61"/>
      <w:r w:rsidRPr="00515421">
        <w:rPr>
          <w:lang w:val="uk-UA"/>
        </w:rPr>
        <w:t>2) збирати і подавати суду докази;</w:t>
      </w:r>
    </w:p>
    <w:p w:rsidR="00515421" w:rsidRPr="00515421" w:rsidRDefault="00515421" w:rsidP="00515421">
      <w:pPr>
        <w:rPr>
          <w:lang w:val="uk-UA"/>
        </w:rPr>
      </w:pPr>
      <w:bookmarkStart w:id="62" w:name="n721"/>
      <w:bookmarkEnd w:id="62"/>
      <w:r w:rsidRPr="00515421">
        <w:rPr>
          <w:lang w:val="uk-UA"/>
        </w:rPr>
        <w:t>3) висловлювати в судовому засіданні свою думку щодо клопотань інших учасників судового провадження;</w:t>
      </w:r>
    </w:p>
    <w:p w:rsidR="00515421" w:rsidRPr="00515421" w:rsidRDefault="00515421" w:rsidP="00515421">
      <w:pPr>
        <w:rPr>
          <w:lang w:val="uk-UA"/>
        </w:rPr>
      </w:pPr>
      <w:bookmarkStart w:id="63" w:name="n722"/>
      <w:bookmarkEnd w:id="63"/>
      <w:r w:rsidRPr="00515421">
        <w:rPr>
          <w:lang w:val="uk-UA"/>
        </w:rPr>
        <w:t>4) виступати в судових дебатах;</w:t>
      </w:r>
    </w:p>
    <w:p w:rsidR="00515421" w:rsidRPr="00515421" w:rsidRDefault="00515421" w:rsidP="00515421">
      <w:pPr>
        <w:rPr>
          <w:lang w:val="uk-UA"/>
        </w:rPr>
      </w:pPr>
      <w:bookmarkStart w:id="64" w:name="n723"/>
      <w:bookmarkEnd w:id="64"/>
      <w:r w:rsidRPr="00515421">
        <w:rPr>
          <w:lang w:val="uk-UA"/>
        </w:rPr>
        <w:t>5) ознайомлюватися з журналом судового засідання та технічним записом судового процесу, які йому зобов’язані надати уповноважені працівники суду, і подавати щодо них свої зауваження;</w:t>
      </w:r>
    </w:p>
    <w:p w:rsidR="00515421" w:rsidRPr="00515421" w:rsidRDefault="00515421" w:rsidP="00515421">
      <w:pPr>
        <w:rPr>
          <w:lang w:val="uk-UA"/>
        </w:rPr>
      </w:pPr>
      <w:bookmarkStart w:id="65" w:name="n724"/>
      <w:bookmarkEnd w:id="65"/>
      <w:r w:rsidRPr="00515421">
        <w:rPr>
          <w:lang w:val="uk-UA"/>
        </w:rPr>
        <w:t>6) оскаржувати в установленому цим Кодексом порядку судові рішення та ініціювати їх перегляд, знати про подані на них апеляційні та касаційні скарги, заяви про їх перегляд, подавати на них заперечення;</w:t>
      </w:r>
    </w:p>
    <w:p w:rsidR="00515421" w:rsidRPr="00515421" w:rsidRDefault="00515421" w:rsidP="00515421">
      <w:pPr>
        <w:rPr>
          <w:lang w:val="uk-UA"/>
        </w:rPr>
      </w:pPr>
      <w:bookmarkStart w:id="66" w:name="n5559"/>
      <w:bookmarkEnd w:id="66"/>
      <w:r w:rsidRPr="00515421">
        <w:rPr>
          <w:lang w:val="uk-UA"/>
        </w:rPr>
        <w:t>7) отримувати роз’яснення щодо порядку підготовки та використання досудової доповіді, відмовлятися від участі у підготовці досудової доповіді;</w:t>
      </w:r>
    </w:p>
    <w:p w:rsidR="00515421" w:rsidRPr="00515421" w:rsidRDefault="00515421" w:rsidP="00515421">
      <w:pPr>
        <w:rPr>
          <w:lang w:val="uk-UA"/>
        </w:rPr>
      </w:pPr>
      <w:bookmarkStart w:id="67" w:name="n5561"/>
      <w:bookmarkStart w:id="68" w:name="n5560"/>
      <w:bookmarkEnd w:id="67"/>
      <w:bookmarkEnd w:id="68"/>
      <w:r w:rsidRPr="00515421">
        <w:rPr>
          <w:lang w:val="uk-UA"/>
        </w:rPr>
        <w:t xml:space="preserve">8) брати участь у підготовці досудової доповіді, надавати представнику персоналу органу </w:t>
      </w:r>
      <w:proofErr w:type="spellStart"/>
      <w:r w:rsidRPr="00515421">
        <w:rPr>
          <w:lang w:val="uk-UA"/>
        </w:rPr>
        <w:t>пробації</w:t>
      </w:r>
      <w:proofErr w:type="spellEnd"/>
      <w:r w:rsidRPr="00515421">
        <w:rPr>
          <w:lang w:val="uk-UA"/>
        </w:rPr>
        <w:t xml:space="preserve"> інформацію, необхідну для підготовки такої доповіді, ознайомлюватися з текстом досудової доповіді, подавати свої зауваження та уточнення.</w:t>
      </w:r>
    </w:p>
    <w:p w:rsidR="00515421" w:rsidRPr="00515421" w:rsidRDefault="00515421" w:rsidP="00515421">
      <w:pPr>
        <w:rPr>
          <w:lang w:val="uk-UA"/>
        </w:rPr>
      </w:pPr>
      <w:bookmarkStart w:id="69" w:name="n5558"/>
      <w:bookmarkStart w:id="70" w:name="n725"/>
      <w:bookmarkEnd w:id="69"/>
      <w:bookmarkEnd w:id="70"/>
      <w:r w:rsidRPr="00515421">
        <w:rPr>
          <w:lang w:val="uk-UA"/>
        </w:rPr>
        <w:t>5. Підозрюваний, обвинувачений мають також інші процесуальні права, передбачені цим Кодексом.</w:t>
      </w:r>
    </w:p>
    <w:p w:rsidR="00515421" w:rsidRPr="00515421" w:rsidRDefault="00515421" w:rsidP="00515421">
      <w:pPr>
        <w:rPr>
          <w:lang w:val="uk-UA"/>
        </w:rPr>
      </w:pPr>
      <w:bookmarkStart w:id="71" w:name="n726"/>
      <w:bookmarkEnd w:id="71"/>
      <w:r w:rsidRPr="00515421">
        <w:rPr>
          <w:lang w:val="uk-UA"/>
        </w:rPr>
        <w:t>6. Підозрюваний, обвинувачений, який є іноземцем і тримається під вартою, має право на зустріч з представником дипломатичної чи консульської установи своєї держави, яку йому зобов’язана забезпечити адміністрація місця ув’язнення.</w:t>
      </w:r>
    </w:p>
    <w:p w:rsidR="00515421" w:rsidRPr="00B36092" w:rsidRDefault="00515421" w:rsidP="00515421">
      <w:pPr>
        <w:rPr>
          <w:b/>
          <w:lang w:val="uk-UA"/>
        </w:rPr>
      </w:pPr>
      <w:bookmarkStart w:id="72" w:name="n727"/>
      <w:bookmarkEnd w:id="72"/>
      <w:r w:rsidRPr="00B36092">
        <w:rPr>
          <w:b/>
          <w:lang w:val="uk-UA"/>
        </w:rPr>
        <w:t>7. Підозрюваний, обвинувачений зобов’язаний:</w:t>
      </w:r>
    </w:p>
    <w:p w:rsidR="00515421" w:rsidRPr="00515421" w:rsidRDefault="00515421" w:rsidP="00515421">
      <w:pPr>
        <w:rPr>
          <w:lang w:val="uk-UA"/>
        </w:rPr>
      </w:pPr>
      <w:bookmarkStart w:id="73" w:name="n728"/>
      <w:bookmarkEnd w:id="73"/>
      <w:r w:rsidRPr="00515421">
        <w:rPr>
          <w:lang w:val="uk-UA"/>
        </w:rPr>
        <w:t>1) прибути за викликом до слідчого, прокурора, слідчого судді, суду, а в разі неможливості прибути за викликом у призначений строк - заздалегідь повідомити про це зазначених осіб;</w:t>
      </w:r>
    </w:p>
    <w:p w:rsidR="00515421" w:rsidRPr="00515421" w:rsidRDefault="00515421" w:rsidP="00515421">
      <w:pPr>
        <w:rPr>
          <w:lang w:val="uk-UA"/>
        </w:rPr>
      </w:pPr>
      <w:bookmarkStart w:id="74" w:name="n729"/>
      <w:bookmarkEnd w:id="74"/>
      <w:r w:rsidRPr="00515421">
        <w:rPr>
          <w:lang w:val="uk-UA"/>
        </w:rPr>
        <w:t>2) виконувати обов’язки, покладені на нього рішенням про застосування заходів забезпечення кримінального провадження;</w:t>
      </w:r>
    </w:p>
    <w:p w:rsidR="00515421" w:rsidRPr="00515421" w:rsidRDefault="00515421" w:rsidP="00515421">
      <w:pPr>
        <w:rPr>
          <w:lang w:val="uk-UA"/>
        </w:rPr>
      </w:pPr>
      <w:bookmarkStart w:id="75" w:name="n730"/>
      <w:bookmarkEnd w:id="75"/>
      <w:r w:rsidRPr="00515421">
        <w:rPr>
          <w:lang w:val="uk-UA"/>
        </w:rPr>
        <w:t>3) підкорятися законним вимогам та розпорядженням слідчого, прокурора, слідчого судді, суду;</w:t>
      </w:r>
    </w:p>
    <w:p w:rsidR="00515421" w:rsidRPr="00515421" w:rsidRDefault="00515421" w:rsidP="00515421">
      <w:pPr>
        <w:rPr>
          <w:lang w:val="uk-UA"/>
        </w:rPr>
      </w:pPr>
      <w:bookmarkStart w:id="76" w:name="n5563"/>
      <w:bookmarkEnd w:id="76"/>
      <w:r w:rsidRPr="00515421">
        <w:rPr>
          <w:lang w:val="uk-UA"/>
        </w:rPr>
        <w:t xml:space="preserve">4) надавати достовірну інформацію представнику персоналу органу </w:t>
      </w:r>
      <w:proofErr w:type="spellStart"/>
      <w:r w:rsidRPr="00515421">
        <w:rPr>
          <w:lang w:val="uk-UA"/>
        </w:rPr>
        <w:t>пробації</w:t>
      </w:r>
      <w:proofErr w:type="spellEnd"/>
      <w:r w:rsidRPr="00515421">
        <w:rPr>
          <w:lang w:val="uk-UA"/>
        </w:rPr>
        <w:t>, необхідну для підготовки досудової доповіді.</w:t>
      </w:r>
    </w:p>
    <w:p w:rsidR="00515421" w:rsidRPr="00515421" w:rsidRDefault="00515421" w:rsidP="00515421">
      <w:pPr>
        <w:rPr>
          <w:lang w:val="uk-UA"/>
        </w:rPr>
      </w:pPr>
      <w:bookmarkStart w:id="77" w:name="n5562"/>
      <w:bookmarkStart w:id="78" w:name="n731"/>
      <w:bookmarkEnd w:id="77"/>
      <w:bookmarkEnd w:id="78"/>
      <w:r w:rsidRPr="00515421">
        <w:rPr>
          <w:lang w:val="uk-UA"/>
        </w:rPr>
        <w:t>8. Підозрюваному, обвинуваченому вручається пам’ятка про його процесуальні права та обов’язки одночасно з їх повідомленням особою, яка здійснює таке повідомлення.</w:t>
      </w:r>
    </w:p>
    <w:bookmarkStart w:id="79" w:name="n732"/>
    <w:bookmarkEnd w:id="79"/>
    <w:p w:rsidR="00B36092" w:rsidRPr="00B36092" w:rsidRDefault="00B36092" w:rsidP="00B36092">
      <w:pPr>
        <w:jc w:val="center"/>
        <w:rPr>
          <w:rStyle w:val="a3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fldChar w:fldCharType="begin"/>
      </w:r>
      <w:r>
        <w:rPr>
          <w:b/>
          <w:sz w:val="28"/>
          <w:szCs w:val="28"/>
          <w:lang w:val="uk-UA"/>
        </w:rPr>
        <w:instrText xml:space="preserve"> HYPERLINK "https://zakon.rada.gov.ua/laws/show/4651-17" \l "n696" </w:instrText>
      </w: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  <w:fldChar w:fldCharType="separate"/>
      </w:r>
      <w:r>
        <w:rPr>
          <w:rStyle w:val="a3"/>
          <w:b/>
          <w:sz w:val="28"/>
          <w:szCs w:val="28"/>
          <w:lang w:val="uk-UA"/>
        </w:rPr>
        <w:t>Виправданий, засуджений</w:t>
      </w:r>
    </w:p>
    <w:p w:rsidR="00B36092" w:rsidRPr="00B36092" w:rsidRDefault="00B36092" w:rsidP="00B36092">
      <w:pPr>
        <w:jc w:val="center"/>
        <w:rPr>
          <w:b/>
          <w:sz w:val="28"/>
          <w:szCs w:val="28"/>
          <w:lang w:val="uk-UA"/>
        </w:rPr>
      </w:pPr>
      <w:r w:rsidRPr="00B36092">
        <w:rPr>
          <w:rStyle w:val="a3"/>
          <w:b/>
          <w:sz w:val="28"/>
          <w:szCs w:val="28"/>
          <w:lang w:val="uk-UA"/>
        </w:rPr>
        <w:t>Стаття 4</w:t>
      </w:r>
      <w:r>
        <w:rPr>
          <w:rStyle w:val="a3"/>
          <w:b/>
          <w:sz w:val="28"/>
          <w:szCs w:val="28"/>
          <w:lang w:val="uk-UA"/>
        </w:rPr>
        <w:t>3</w:t>
      </w:r>
      <w:r w:rsidRPr="00B36092">
        <w:rPr>
          <w:rStyle w:val="a3"/>
          <w:b/>
          <w:sz w:val="28"/>
          <w:szCs w:val="28"/>
          <w:lang w:val="uk-UA"/>
        </w:rPr>
        <w:t xml:space="preserve"> Кримінального процесуального кодекс</w:t>
      </w:r>
      <w:r>
        <w:rPr>
          <w:rStyle w:val="a3"/>
          <w:b/>
          <w:sz w:val="28"/>
          <w:szCs w:val="28"/>
          <w:lang w:val="uk-UA"/>
        </w:rPr>
        <w:t>у України</w:t>
      </w:r>
      <w:r>
        <w:rPr>
          <w:b/>
          <w:sz w:val="28"/>
          <w:szCs w:val="28"/>
          <w:lang w:val="uk-UA"/>
        </w:rPr>
        <w:fldChar w:fldCharType="end"/>
      </w:r>
    </w:p>
    <w:p w:rsidR="00B36092" w:rsidRPr="00515421" w:rsidRDefault="00B36092" w:rsidP="00B36092">
      <w:pPr>
        <w:jc w:val="center"/>
        <w:rPr>
          <w:b/>
          <w:lang w:val="uk-UA"/>
        </w:rPr>
      </w:pPr>
    </w:p>
    <w:p w:rsidR="00515421" w:rsidRPr="00515421" w:rsidRDefault="00515421" w:rsidP="00515421">
      <w:pPr>
        <w:rPr>
          <w:lang w:val="uk-UA"/>
        </w:rPr>
      </w:pPr>
      <w:bookmarkStart w:id="80" w:name="n733"/>
      <w:bookmarkEnd w:id="80"/>
      <w:r w:rsidRPr="00515421">
        <w:rPr>
          <w:lang w:val="uk-UA"/>
        </w:rPr>
        <w:t>1. Виправданим у кримінальному провадженні є обвинувачений, виправдувальний вирок суду щодо якого набрав законної сили.</w:t>
      </w:r>
    </w:p>
    <w:p w:rsidR="00515421" w:rsidRPr="00515421" w:rsidRDefault="00515421" w:rsidP="00515421">
      <w:pPr>
        <w:rPr>
          <w:lang w:val="uk-UA"/>
        </w:rPr>
      </w:pPr>
      <w:bookmarkStart w:id="81" w:name="n734"/>
      <w:bookmarkEnd w:id="81"/>
      <w:r w:rsidRPr="00515421">
        <w:rPr>
          <w:lang w:val="uk-UA"/>
        </w:rPr>
        <w:t>2. Засудженим у кримінальному провадженні є обвинувачений, обвинувальний вирок суду щодо якого набрав законної сили.</w:t>
      </w:r>
    </w:p>
    <w:p w:rsidR="00515421" w:rsidRPr="00515421" w:rsidRDefault="00515421" w:rsidP="00515421">
      <w:pPr>
        <w:rPr>
          <w:lang w:val="uk-UA"/>
        </w:rPr>
      </w:pPr>
      <w:bookmarkStart w:id="82" w:name="n735"/>
      <w:bookmarkEnd w:id="82"/>
      <w:r w:rsidRPr="00515421">
        <w:rPr>
          <w:lang w:val="uk-UA"/>
        </w:rPr>
        <w:t>3. Виправданий, засуджений має права обвинуваченого, передбачені </w:t>
      </w:r>
      <w:hyperlink r:id="rId11" w:anchor="n696" w:history="1">
        <w:r w:rsidRPr="00515421">
          <w:rPr>
            <w:rStyle w:val="a3"/>
            <w:lang w:val="uk-UA"/>
          </w:rPr>
          <w:t>статтею 42</w:t>
        </w:r>
      </w:hyperlink>
      <w:r w:rsidRPr="00515421">
        <w:rPr>
          <w:lang w:val="uk-UA"/>
        </w:rPr>
        <w:t> цього Кодексу, в обсязі, необхідному для його захисту на відповідній стадії судового провадження.</w:t>
      </w:r>
    </w:p>
    <w:p w:rsidR="007C3996" w:rsidRPr="00515421" w:rsidRDefault="007C3996">
      <w:pPr>
        <w:rPr>
          <w:lang w:val="uk-UA"/>
        </w:rPr>
      </w:pPr>
    </w:p>
    <w:sectPr w:rsidR="007C3996" w:rsidRPr="0051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21"/>
    <w:rsid w:val="00515421"/>
    <w:rsid w:val="007C3996"/>
    <w:rsid w:val="00B3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51-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651-1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651-17" TargetMode="External"/><Relationship Id="rId11" Type="http://schemas.openxmlformats.org/officeDocument/2006/relationships/hyperlink" Target="https://zakon.rada.gov.ua/laws/show/4651-17" TargetMode="External"/><Relationship Id="rId5" Type="http://schemas.openxmlformats.org/officeDocument/2006/relationships/hyperlink" Target="https://zakon.rada.gov.ua/laws/show/4651-17" TargetMode="External"/><Relationship Id="rId10" Type="http://schemas.openxmlformats.org/officeDocument/2006/relationships/hyperlink" Target="https://zakon.rada.gov.ua/laws/show/4651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651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2019-02-13T12:26:00Z</dcterms:created>
  <dcterms:modified xsi:type="dcterms:W3CDTF">2019-02-13T14:00:00Z</dcterms:modified>
</cp:coreProperties>
</file>